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533BA" w14:textId="77777777" w:rsidR="00A95674" w:rsidRPr="00C44A31" w:rsidRDefault="00A95674" w:rsidP="00A95674">
      <w:pPr>
        <w:jc w:val="center"/>
      </w:pPr>
      <w:r w:rsidRPr="00C44A31">
        <w:t>Statement of Consideration (SOC)</w:t>
      </w:r>
    </w:p>
    <w:p w14:paraId="3F7E432F" w14:textId="714E6E67" w:rsidR="00A95674" w:rsidRPr="00C44A31" w:rsidRDefault="008E699A" w:rsidP="00DB7BFF">
      <w:pPr>
        <w:rPr>
          <w:rFonts w:cs="Arial"/>
        </w:rPr>
      </w:pPr>
      <w:r>
        <w:t xml:space="preserve">PPTL 21-09 </w:t>
      </w:r>
      <w:bookmarkStart w:id="0" w:name="_GoBack"/>
      <w:bookmarkEnd w:id="0"/>
      <w:r w:rsidR="00976197" w:rsidRPr="00C44A31">
        <w:t>SOP</w:t>
      </w:r>
      <w:r w:rsidR="00976197">
        <w:t xml:space="preserve"> 9.3 In State Runaways.  </w:t>
      </w:r>
      <w:r w:rsidR="00A95674" w:rsidRPr="00C44A31">
        <w:rPr>
          <w:rFonts w:cs="Arial"/>
        </w:rPr>
        <w:t>The following comments were received in response to SOP drafts sent for field review.  Thanks to those who reviewed and commented.  Comments about typographical and grammatical errors are excluded; these errors have been corrected as appropriate</w:t>
      </w:r>
      <w:r w:rsidR="00976197">
        <w:rPr>
          <w:rFonts w:cs="Arial"/>
        </w:rPr>
        <w:t>.</w:t>
      </w:r>
    </w:p>
    <w:p w14:paraId="69E42907" w14:textId="77777777" w:rsidR="004A49AB" w:rsidRPr="00C44A31" w:rsidRDefault="004A49AB">
      <w:pPr>
        <w:rPr>
          <w:b/>
          <w:u w:val="single"/>
        </w:rPr>
      </w:pPr>
    </w:p>
    <w:p w14:paraId="7106F244" w14:textId="0D2F8737" w:rsidR="004A49AB" w:rsidRPr="00C44A31" w:rsidRDefault="007B5F03">
      <w:pPr>
        <w:rPr>
          <w:b/>
          <w:u w:val="single"/>
        </w:rPr>
      </w:pPr>
      <w:r w:rsidRPr="00C44A31">
        <w:rPr>
          <w:b/>
          <w:u w:val="single"/>
        </w:rPr>
        <w:t xml:space="preserve">SOP </w:t>
      </w:r>
      <w:r w:rsidR="00976197">
        <w:rPr>
          <w:b/>
          <w:u w:val="single"/>
        </w:rPr>
        <w:t xml:space="preserve">9.3 </w:t>
      </w:r>
    </w:p>
    <w:p w14:paraId="21A36A99" w14:textId="77777777" w:rsidR="003F2C59" w:rsidRPr="003F2C59" w:rsidRDefault="00A56E8E" w:rsidP="003F2C59">
      <w:pPr>
        <w:pStyle w:val="ListParagraph"/>
        <w:numPr>
          <w:ilvl w:val="0"/>
          <w:numId w:val="22"/>
        </w:numPr>
      </w:pPr>
      <w:r w:rsidRPr="003F2C59">
        <w:rPr>
          <w:b/>
        </w:rPr>
        <w:t>Comment</w:t>
      </w:r>
      <w:r w:rsidR="00E07F79" w:rsidRPr="003F2C59">
        <w:rPr>
          <w:b/>
        </w:rPr>
        <w:t>:</w:t>
      </w:r>
      <w:r w:rsidR="003F2C59" w:rsidRPr="003F2C59">
        <w:rPr>
          <w:b/>
        </w:rPr>
        <w:t xml:space="preserve">  </w:t>
      </w:r>
      <w:r w:rsidR="003F2C59" w:rsidRPr="003F2C59">
        <w:t>“we are to assist police with placement, prior to the first hearing, and so prior to obtaining custody of the child – how do we place a child not in our custody?”</w:t>
      </w:r>
    </w:p>
    <w:p w14:paraId="7B43A64B" w14:textId="17D311FE" w:rsidR="003F2C59" w:rsidRDefault="003F2C59" w:rsidP="003F2C59">
      <w:pPr>
        <w:pStyle w:val="ListParagraph"/>
      </w:pPr>
    </w:p>
    <w:p w14:paraId="17660309" w14:textId="3D8FD797" w:rsidR="003F2C59" w:rsidRPr="00C46706" w:rsidRDefault="003F2C59" w:rsidP="003F2C59">
      <w:pPr>
        <w:pStyle w:val="ListParagraph"/>
        <w:rPr>
          <w:b/>
          <w:color w:val="833C0B" w:themeColor="accent2" w:themeShade="80"/>
        </w:rPr>
      </w:pPr>
      <w:r w:rsidRPr="003F2C59">
        <w:rPr>
          <w:b/>
        </w:rPr>
        <w:t xml:space="preserve">Response:  </w:t>
      </w:r>
      <w:r w:rsidR="000F238F" w:rsidRPr="000F238F">
        <w:t xml:space="preserve">Language is </w:t>
      </w:r>
      <w:r w:rsidR="000F238F" w:rsidRPr="0092656E">
        <w:t xml:space="preserve">edited </w:t>
      </w:r>
      <w:r w:rsidR="0092656E" w:rsidRPr="0092656E">
        <w:t xml:space="preserve">to </w:t>
      </w:r>
      <w:r w:rsidR="00011851" w:rsidRPr="0092656E">
        <w:t>include</w:t>
      </w:r>
      <w:r w:rsidR="00C46706">
        <w:t xml:space="preserve"> </w:t>
      </w:r>
      <w:r w:rsidR="00C46706" w:rsidRPr="00C46706">
        <w:rPr>
          <w:b/>
          <w:color w:val="833C0B" w:themeColor="accent2" w:themeShade="80"/>
        </w:rPr>
        <w:t xml:space="preserve">Assists the officer after a law enforcement assist referral is made and accepted; </w:t>
      </w:r>
      <w:r w:rsidR="0092656E" w:rsidRPr="00C46706">
        <w:rPr>
          <w:b/>
          <w:color w:val="833C0B" w:themeColor="accent2" w:themeShade="80"/>
        </w:rPr>
        <w:t xml:space="preserve"> </w:t>
      </w:r>
    </w:p>
    <w:p w14:paraId="4CCE7270" w14:textId="6544F105" w:rsidR="003F2C59" w:rsidRPr="003F2C59" w:rsidRDefault="003F2C59" w:rsidP="003F2C59">
      <w:pPr>
        <w:pStyle w:val="ListParagraph"/>
      </w:pPr>
    </w:p>
    <w:p w14:paraId="2431E630" w14:textId="64E1F018" w:rsidR="003F2C59" w:rsidRPr="003F2C59" w:rsidRDefault="003F2C59" w:rsidP="00E07F79">
      <w:pPr>
        <w:pStyle w:val="ListParagraph"/>
        <w:numPr>
          <w:ilvl w:val="0"/>
          <w:numId w:val="22"/>
        </w:numPr>
        <w:rPr>
          <w:b/>
        </w:rPr>
      </w:pPr>
      <w:r w:rsidRPr="003F2C59">
        <w:rPr>
          <w:b/>
        </w:rPr>
        <w:t xml:space="preserve">Comment: </w:t>
      </w:r>
      <w:r>
        <w:rPr>
          <w:b/>
        </w:rPr>
        <w:t xml:space="preserve">  </w:t>
      </w:r>
      <w:r w:rsidRPr="003F2C59">
        <w:t>This draft seems to be missing the initial step of this procedure- ex. How is CHFS notified that a runaway is located and that our assistance is needed- through the police making a 115? If not, how do we even have the right to be involved, assist in placement, or attend a detention hearing?</w:t>
      </w:r>
    </w:p>
    <w:p w14:paraId="0499F593" w14:textId="4134AC73" w:rsidR="003F2C59" w:rsidRPr="003F2C59" w:rsidRDefault="003F2C59" w:rsidP="003F2C59">
      <w:pPr>
        <w:ind w:left="720"/>
        <w:rPr>
          <w:b/>
        </w:rPr>
      </w:pPr>
      <w:r w:rsidRPr="003F2C59">
        <w:rPr>
          <w:b/>
        </w:rPr>
        <w:t xml:space="preserve">Response: </w:t>
      </w:r>
      <w:r w:rsidR="0092656E">
        <w:rPr>
          <w:b/>
        </w:rPr>
        <w:t xml:space="preserve"> </w:t>
      </w:r>
      <w:r w:rsidR="00C46706" w:rsidRPr="00C46706">
        <w:t>A</w:t>
      </w:r>
      <w:r w:rsidR="0092656E" w:rsidRPr="00C46706">
        <w:t xml:space="preserve"> law enforcement assist referral is made and accepted.</w:t>
      </w:r>
      <w:r w:rsidR="0092656E">
        <w:rPr>
          <w:b/>
        </w:rPr>
        <w:t xml:space="preserve">  </w:t>
      </w:r>
    </w:p>
    <w:p w14:paraId="73206A5D" w14:textId="1C455CE2" w:rsidR="003F2C59" w:rsidRDefault="003F2C59" w:rsidP="003F2C59">
      <w:pPr>
        <w:pStyle w:val="ListParagraph"/>
        <w:numPr>
          <w:ilvl w:val="0"/>
          <w:numId w:val="22"/>
        </w:numPr>
      </w:pPr>
      <w:r w:rsidRPr="003F2C59">
        <w:rPr>
          <w:b/>
        </w:rPr>
        <w:t xml:space="preserve">Comment:  </w:t>
      </w:r>
      <w:r w:rsidRPr="003F2C59">
        <w:t>Can the SOP explain how we are supposed to assist the officer with temporary placement of the child</w:t>
      </w:r>
      <w:r w:rsidR="00C46706" w:rsidRPr="003F2C59">
        <w:t xml:space="preserve">?  </w:t>
      </w:r>
      <w:r w:rsidRPr="003F2C59">
        <w:t xml:space="preserve">Is it supposed to mean assist as in- complete lexis </w:t>
      </w:r>
      <w:proofErr w:type="spellStart"/>
      <w:r w:rsidRPr="003F2C59">
        <w:t>nexis</w:t>
      </w:r>
      <w:proofErr w:type="spellEnd"/>
      <w:r w:rsidRPr="003F2C59">
        <w:t xml:space="preserve"> to locate family, interview child to identify appropriate family or friends that child can temporarily be placed with, call shelters? </w:t>
      </w:r>
    </w:p>
    <w:p w14:paraId="374517F6" w14:textId="6609CBA1" w:rsidR="003F2C59" w:rsidRPr="00C46706" w:rsidRDefault="003F2C59" w:rsidP="003F2C59">
      <w:pPr>
        <w:ind w:left="720"/>
      </w:pPr>
      <w:r w:rsidRPr="003F2C59">
        <w:rPr>
          <w:b/>
        </w:rPr>
        <w:t xml:space="preserve">Response:  </w:t>
      </w:r>
      <w:r w:rsidR="0092656E" w:rsidRPr="00C46706">
        <w:t xml:space="preserve">Please refer </w:t>
      </w:r>
      <w:r w:rsidR="00C46706">
        <w:t xml:space="preserve">to response to comment </w:t>
      </w:r>
      <w:r w:rsidR="0092656E" w:rsidRPr="00C46706">
        <w:t>#1</w:t>
      </w:r>
      <w:r w:rsidR="00C46706">
        <w:t xml:space="preserve">. </w:t>
      </w:r>
    </w:p>
    <w:p w14:paraId="4E0591C7" w14:textId="46B64BDF" w:rsidR="003F2C59" w:rsidRDefault="003F2C59" w:rsidP="003F2C59">
      <w:pPr>
        <w:ind w:left="720"/>
      </w:pPr>
    </w:p>
    <w:p w14:paraId="5B1F29C0" w14:textId="77777777" w:rsidR="003F2C59" w:rsidRDefault="003F2C59" w:rsidP="003F2C59">
      <w:pPr>
        <w:pStyle w:val="ListParagraph"/>
        <w:numPr>
          <w:ilvl w:val="0"/>
          <w:numId w:val="22"/>
        </w:numPr>
      </w:pPr>
      <w:r w:rsidRPr="003F2C59">
        <w:rPr>
          <w:b/>
        </w:rPr>
        <w:t>Comment:</w:t>
      </w:r>
      <w:r>
        <w:t xml:space="preserve">  OUTSIDE AGENCY COMMENT- We reviewed the SOP around runaways and did have one comment (attached) not related to the changes around who helps with habitual runaways – it is actually Court Designated Workers (CDW) through the Administrative Office of the Courts, and not DJJ.</w:t>
      </w:r>
    </w:p>
    <w:p w14:paraId="4A9B97C7" w14:textId="1610D91A" w:rsidR="003F2C59" w:rsidRPr="00C46706" w:rsidRDefault="003F2C59" w:rsidP="003F2C59">
      <w:pPr>
        <w:ind w:left="720"/>
      </w:pPr>
      <w:r w:rsidRPr="003F2C59">
        <w:rPr>
          <w:b/>
        </w:rPr>
        <w:t xml:space="preserve">Response:  </w:t>
      </w:r>
      <w:r w:rsidR="00C46706">
        <w:t xml:space="preserve">This following language has been struck; </w:t>
      </w:r>
      <w:r w:rsidR="00C46706">
        <w:rPr>
          <w:rStyle w:val="ms-rtestyle-deleted-material1"/>
          <w:rFonts w:ascii="Verdana" w:hAnsi="Verdana"/>
          <w:sz w:val="16"/>
          <w:szCs w:val="16"/>
        </w:rPr>
        <w:t>If the child is discovered to be a habitual runaway, as defined by KRS 600.020(32), DJJ is responsible for assisting law enforcement; however, if the child is not a habitual runaway, it is DCBS that assists law enforcement.</w:t>
      </w:r>
    </w:p>
    <w:sectPr w:rsidR="003F2C59" w:rsidRPr="00C46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4BD9"/>
    <w:multiLevelType w:val="hybridMultilevel"/>
    <w:tmpl w:val="21785D22"/>
    <w:lvl w:ilvl="0" w:tplc="3C4EEAB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5C69"/>
    <w:multiLevelType w:val="hybridMultilevel"/>
    <w:tmpl w:val="98DA7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334E"/>
    <w:multiLevelType w:val="hybridMultilevel"/>
    <w:tmpl w:val="A3EE575C"/>
    <w:lvl w:ilvl="0" w:tplc="B25AA3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659BF"/>
    <w:multiLevelType w:val="hybridMultilevel"/>
    <w:tmpl w:val="FDDC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AF5"/>
    <w:multiLevelType w:val="hybridMultilevel"/>
    <w:tmpl w:val="58BEC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E0D77"/>
    <w:multiLevelType w:val="hybridMultilevel"/>
    <w:tmpl w:val="9104A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500A07"/>
    <w:multiLevelType w:val="hybridMultilevel"/>
    <w:tmpl w:val="7BA28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F3648"/>
    <w:multiLevelType w:val="hybridMultilevel"/>
    <w:tmpl w:val="7AC2C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764C"/>
    <w:multiLevelType w:val="hybridMultilevel"/>
    <w:tmpl w:val="4282D8EC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31803477"/>
    <w:multiLevelType w:val="hybridMultilevel"/>
    <w:tmpl w:val="5630E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415C0"/>
    <w:multiLevelType w:val="hybridMultilevel"/>
    <w:tmpl w:val="26DAC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31B5F"/>
    <w:multiLevelType w:val="hybridMultilevel"/>
    <w:tmpl w:val="7F86C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C73B1"/>
    <w:multiLevelType w:val="hybridMultilevel"/>
    <w:tmpl w:val="6192B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80D43"/>
    <w:multiLevelType w:val="hybridMultilevel"/>
    <w:tmpl w:val="A8266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32CC7"/>
    <w:multiLevelType w:val="hybridMultilevel"/>
    <w:tmpl w:val="FC5C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D1B21"/>
    <w:multiLevelType w:val="hybridMultilevel"/>
    <w:tmpl w:val="C2A0F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600B9"/>
    <w:multiLevelType w:val="hybridMultilevel"/>
    <w:tmpl w:val="DA28C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2B10"/>
    <w:multiLevelType w:val="hybridMultilevel"/>
    <w:tmpl w:val="76DA1D84"/>
    <w:lvl w:ilvl="0" w:tplc="C400C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A554B"/>
    <w:multiLevelType w:val="hybridMultilevel"/>
    <w:tmpl w:val="B7B4F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624ED"/>
    <w:multiLevelType w:val="hybridMultilevel"/>
    <w:tmpl w:val="806A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437C3"/>
    <w:multiLevelType w:val="hybridMultilevel"/>
    <w:tmpl w:val="0F28E5C8"/>
    <w:lvl w:ilvl="0" w:tplc="24CAA88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97B12"/>
    <w:multiLevelType w:val="hybridMultilevel"/>
    <w:tmpl w:val="5AD07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C4ECD"/>
    <w:multiLevelType w:val="hybridMultilevel"/>
    <w:tmpl w:val="93D26DC2"/>
    <w:lvl w:ilvl="0" w:tplc="0BAC0D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348DB"/>
    <w:multiLevelType w:val="hybridMultilevel"/>
    <w:tmpl w:val="80AA8F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6624AA"/>
    <w:multiLevelType w:val="hybridMultilevel"/>
    <w:tmpl w:val="0F28E5C8"/>
    <w:lvl w:ilvl="0" w:tplc="24CAA88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01A03"/>
    <w:multiLevelType w:val="hybridMultilevel"/>
    <w:tmpl w:val="70C0D528"/>
    <w:lvl w:ilvl="0" w:tplc="60700C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F700D"/>
    <w:multiLevelType w:val="multilevel"/>
    <w:tmpl w:val="C8D05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25"/>
  </w:num>
  <w:num w:numId="5">
    <w:abstractNumId w:val="25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0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"/>
  </w:num>
  <w:num w:numId="18">
    <w:abstractNumId w:val="9"/>
  </w:num>
  <w:num w:numId="19">
    <w:abstractNumId w:val="26"/>
  </w:num>
  <w:num w:numId="20">
    <w:abstractNumId w:val="19"/>
  </w:num>
  <w:num w:numId="21">
    <w:abstractNumId w:val="19"/>
  </w:num>
  <w:num w:numId="22">
    <w:abstractNumId w:val="10"/>
  </w:num>
  <w:num w:numId="23">
    <w:abstractNumId w:val="21"/>
  </w:num>
  <w:num w:numId="24">
    <w:abstractNumId w:val="4"/>
  </w:num>
  <w:num w:numId="25">
    <w:abstractNumId w:val="6"/>
  </w:num>
  <w:num w:numId="26">
    <w:abstractNumId w:val="20"/>
  </w:num>
  <w:num w:numId="27">
    <w:abstractNumId w:val="24"/>
  </w:num>
  <w:num w:numId="28">
    <w:abstractNumId w:val="2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NjQyNTExNDUzNzdS0lEKTi0uzszPAykwNKgFAGNMnd4tAAAA"/>
  </w:docVars>
  <w:rsids>
    <w:rsidRoot w:val="004A49AB"/>
    <w:rsid w:val="00005640"/>
    <w:rsid w:val="00011851"/>
    <w:rsid w:val="00053CFF"/>
    <w:rsid w:val="000623AD"/>
    <w:rsid w:val="000F238F"/>
    <w:rsid w:val="000F69DE"/>
    <w:rsid w:val="001517FE"/>
    <w:rsid w:val="00192F41"/>
    <w:rsid w:val="001C3183"/>
    <w:rsid w:val="001D2536"/>
    <w:rsid w:val="001F3CDF"/>
    <w:rsid w:val="001F41C5"/>
    <w:rsid w:val="001F5873"/>
    <w:rsid w:val="00251039"/>
    <w:rsid w:val="00273297"/>
    <w:rsid w:val="002869E9"/>
    <w:rsid w:val="002F63DC"/>
    <w:rsid w:val="003437BB"/>
    <w:rsid w:val="00362E1A"/>
    <w:rsid w:val="00371EBD"/>
    <w:rsid w:val="003D39A4"/>
    <w:rsid w:val="003F2C59"/>
    <w:rsid w:val="004007D1"/>
    <w:rsid w:val="00420EDC"/>
    <w:rsid w:val="0045550B"/>
    <w:rsid w:val="004A49AB"/>
    <w:rsid w:val="004D4B7E"/>
    <w:rsid w:val="00550A03"/>
    <w:rsid w:val="0059218F"/>
    <w:rsid w:val="005974C4"/>
    <w:rsid w:val="005A4E87"/>
    <w:rsid w:val="005B7E1E"/>
    <w:rsid w:val="005F21CC"/>
    <w:rsid w:val="00653494"/>
    <w:rsid w:val="00702A22"/>
    <w:rsid w:val="007442FC"/>
    <w:rsid w:val="00765911"/>
    <w:rsid w:val="007B5F03"/>
    <w:rsid w:val="00805A91"/>
    <w:rsid w:val="00873066"/>
    <w:rsid w:val="008E699A"/>
    <w:rsid w:val="0092656E"/>
    <w:rsid w:val="00976197"/>
    <w:rsid w:val="00A06021"/>
    <w:rsid w:val="00A07BBC"/>
    <w:rsid w:val="00A125DE"/>
    <w:rsid w:val="00A174A4"/>
    <w:rsid w:val="00A56E8E"/>
    <w:rsid w:val="00A8339D"/>
    <w:rsid w:val="00A95674"/>
    <w:rsid w:val="00AF2A06"/>
    <w:rsid w:val="00B07426"/>
    <w:rsid w:val="00B32FC5"/>
    <w:rsid w:val="00B33500"/>
    <w:rsid w:val="00B5321A"/>
    <w:rsid w:val="00B765F4"/>
    <w:rsid w:val="00B9565D"/>
    <w:rsid w:val="00BA25D2"/>
    <w:rsid w:val="00BA4DCB"/>
    <w:rsid w:val="00BC536E"/>
    <w:rsid w:val="00C20D48"/>
    <w:rsid w:val="00C33AA7"/>
    <w:rsid w:val="00C44A31"/>
    <w:rsid w:val="00C46706"/>
    <w:rsid w:val="00D43663"/>
    <w:rsid w:val="00D51B9C"/>
    <w:rsid w:val="00D72313"/>
    <w:rsid w:val="00D74164"/>
    <w:rsid w:val="00DA6A37"/>
    <w:rsid w:val="00DB7BFF"/>
    <w:rsid w:val="00DE505F"/>
    <w:rsid w:val="00DF5C47"/>
    <w:rsid w:val="00E07F79"/>
    <w:rsid w:val="00E24EB4"/>
    <w:rsid w:val="00F33A03"/>
    <w:rsid w:val="00F70A10"/>
    <w:rsid w:val="00FA43AC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EB05"/>
  <w15:chartTrackingRefBased/>
  <w15:docId w15:val="{8F486335-568D-4F4C-923A-7378A5E3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9A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21C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A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1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0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039"/>
    <w:rPr>
      <w:b/>
      <w:bCs/>
      <w:sz w:val="20"/>
      <w:szCs w:val="20"/>
    </w:rPr>
  </w:style>
  <w:style w:type="character" w:customStyle="1" w:styleId="ms-rtebackcolor-4">
    <w:name w:val="ms-rtebackcolor-4"/>
    <w:basedOn w:val="DefaultParagraphFont"/>
    <w:rsid w:val="0092656E"/>
  </w:style>
  <w:style w:type="character" w:customStyle="1" w:styleId="ms-rtestyle-deleted-material1">
    <w:name w:val="ms-rtestyle-deleted-material1"/>
    <w:basedOn w:val="DefaultParagraphFont"/>
    <w:rsid w:val="00C46706"/>
    <w:rPr>
      <w:strike/>
      <w:color w:val="B05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6249c9f82001c581b3a71b9188a10f8f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a6732eef91ac59167f9d6a9ed3f5612c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h2e xmlns="a79bd224-4819-40b2-aa9b-f8999d5b687f" xsi:nil="true"/>
    <Types xmlns="25652375-5976-448a-91e2-83c2698bbafa">Statement Of Consideration</Types>
    <Archived xmlns="25652375-5976-448a-91e2-83c2698bbafa">false</Archived>
    <Memo_x0020_Types xmlns="25652375-5976-448a-91e2-83c2698bbafa">PPTL</Memo_x0020_Types>
    <Document_x0020_Year xmlns="25652375-5976-448a-91e2-83c2698bbafa">2021</Document_x0020_Year>
    <RoutingRule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E3C40F-3D51-4FFE-82AF-9280A5929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8C5BD-1AF5-4055-B74F-42CE91F8D011}"/>
</file>

<file path=customXml/itemProps3.xml><?xml version="1.0" encoding="utf-8"?>
<ds:datastoreItem xmlns:ds="http://schemas.openxmlformats.org/officeDocument/2006/customXml" ds:itemID="{F04ACE2C-E369-40E7-BA39-3CFD32E70783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5b60e10-1d1f-48db-8ed9-28ba608457d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PPTL 21-09 Statement of Consideration for SOP 9.3 In State Runaways</vt:lpstr>
    </vt:vector>
  </TitlesOfParts>
  <Company>Commonwealth of Kentucky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PPTL 21-09 Statement of Consideration for SOP 9.3 In State Runaways</dc:title>
  <dc:subject/>
  <dc:creator>Cubert, Julie M (CHFS DCBS DPP)</dc:creator>
  <cp:keywords/>
  <dc:description/>
  <cp:lastModifiedBy>Cubert, Julie M (CHFS DCBS DPP)</cp:lastModifiedBy>
  <cp:revision>3</cp:revision>
  <cp:lastPrinted>2019-07-17T17:01:00Z</cp:lastPrinted>
  <dcterms:created xsi:type="dcterms:W3CDTF">2021-03-24T15:12:00Z</dcterms:created>
  <dcterms:modified xsi:type="dcterms:W3CDTF">2021-03-24T15:20:00Z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0x010100EA66AF5937A0C14B910C22437136B414</vt:lpwstr>
  </property>
  <property fmtid="{D5CDD505-2E9C-101B-9397-08002B2CF9AE}" pid="3" name="Order">
    <vt:r8>2900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Archived">
    <vt:bool>false</vt:bool>
  </property>
  <property fmtid="{D5CDD505-2E9C-101B-9397-08002B2CF9AE}" pid="13" name="Types">
    <vt:lpwstr>Statement Of Consideration</vt:lpwstr>
  </property>
  <property fmtid="{D5CDD505-2E9C-101B-9397-08002B2CF9AE}" pid="14" name="Document Year">
    <vt:lpwstr>2021</vt:lpwstr>
  </property>
  <property fmtid="{D5CDD505-2E9C-101B-9397-08002B2CF9AE}" pid="17" name="Memo Types">
    <vt:lpwstr>PPTL</vt:lpwstr>
  </property>
</Properties>
</file>